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00" w:rsidRPr="00C64300" w:rsidRDefault="00C64300" w:rsidP="00C64300">
      <w:pPr>
        <w:spacing w:after="0" w:line="240" w:lineRule="auto"/>
        <w:ind w:left="11057"/>
        <w:jc w:val="center"/>
        <w:rPr>
          <w:rFonts w:ascii="Times New Roman" w:hAnsi="Times New Roman"/>
          <w:sz w:val="26"/>
          <w:szCs w:val="26"/>
        </w:rPr>
      </w:pPr>
      <w:r w:rsidRPr="00C64300">
        <w:rPr>
          <w:rFonts w:ascii="Times New Roman" w:hAnsi="Times New Roman"/>
          <w:sz w:val="26"/>
          <w:szCs w:val="26"/>
        </w:rPr>
        <w:t>ПРИЛОЖЕНИЕ</w:t>
      </w:r>
      <w:r>
        <w:rPr>
          <w:rFonts w:ascii="Times New Roman" w:hAnsi="Times New Roman"/>
          <w:sz w:val="26"/>
          <w:szCs w:val="26"/>
        </w:rPr>
        <w:t xml:space="preserve"> 2</w:t>
      </w:r>
    </w:p>
    <w:p w:rsidR="00C64300" w:rsidRPr="00C64300" w:rsidRDefault="00C64300" w:rsidP="00C64300">
      <w:pPr>
        <w:spacing w:after="0" w:line="240" w:lineRule="auto"/>
        <w:ind w:left="11057"/>
        <w:jc w:val="center"/>
        <w:rPr>
          <w:rFonts w:ascii="Times New Roman" w:hAnsi="Times New Roman"/>
          <w:sz w:val="26"/>
          <w:szCs w:val="26"/>
        </w:rPr>
      </w:pPr>
      <w:r w:rsidRPr="00C64300">
        <w:rPr>
          <w:rFonts w:ascii="Times New Roman" w:hAnsi="Times New Roman"/>
          <w:sz w:val="26"/>
          <w:szCs w:val="26"/>
        </w:rPr>
        <w:t>Утверждено</w:t>
      </w:r>
    </w:p>
    <w:p w:rsidR="00C64300" w:rsidRPr="00C64300" w:rsidRDefault="00C64300" w:rsidP="00C64300">
      <w:pPr>
        <w:spacing w:after="0" w:line="240" w:lineRule="auto"/>
        <w:ind w:left="11057"/>
        <w:jc w:val="center"/>
        <w:rPr>
          <w:rFonts w:ascii="Times New Roman" w:hAnsi="Times New Roman"/>
          <w:sz w:val="26"/>
          <w:szCs w:val="26"/>
        </w:rPr>
      </w:pPr>
      <w:r w:rsidRPr="00C64300">
        <w:rPr>
          <w:rFonts w:ascii="Times New Roman" w:hAnsi="Times New Roman"/>
          <w:sz w:val="26"/>
          <w:szCs w:val="26"/>
        </w:rPr>
        <w:t>постановлением Администрации</w:t>
      </w:r>
    </w:p>
    <w:p w:rsidR="00C64300" w:rsidRPr="00C64300" w:rsidRDefault="00C64300" w:rsidP="00C64300">
      <w:pPr>
        <w:spacing w:after="0" w:line="240" w:lineRule="auto"/>
        <w:ind w:left="11057"/>
        <w:jc w:val="center"/>
        <w:rPr>
          <w:rFonts w:ascii="Times New Roman" w:hAnsi="Times New Roman"/>
          <w:sz w:val="26"/>
          <w:szCs w:val="26"/>
        </w:rPr>
      </w:pPr>
      <w:r w:rsidRPr="00C64300">
        <w:rPr>
          <w:rFonts w:ascii="Times New Roman" w:hAnsi="Times New Roman"/>
          <w:sz w:val="26"/>
          <w:szCs w:val="26"/>
        </w:rPr>
        <w:t>Златоустовского городского округа</w:t>
      </w:r>
    </w:p>
    <w:p w:rsidR="0083601A" w:rsidRPr="0083601A" w:rsidRDefault="00D14975" w:rsidP="00C64300">
      <w:pPr>
        <w:spacing w:after="0" w:line="240" w:lineRule="auto"/>
        <w:ind w:left="11057"/>
        <w:jc w:val="center"/>
        <w:rPr>
          <w:rFonts w:ascii="Times New Roman" w:hAnsi="Times New Roman"/>
          <w:sz w:val="26"/>
          <w:szCs w:val="26"/>
        </w:rPr>
      </w:pPr>
      <w:r w:rsidRPr="00D14975">
        <w:rPr>
          <w:rFonts w:ascii="Times New Roman" w:hAnsi="Times New Roman"/>
          <w:sz w:val="26"/>
          <w:szCs w:val="26"/>
        </w:rPr>
        <w:t>от 22.01.2026 г. № 12-П/АДМ</w:t>
      </w:r>
      <w:bookmarkStart w:id="0" w:name="_GoBack"/>
      <w:bookmarkEnd w:id="0"/>
    </w:p>
    <w:p w:rsidR="00C64300" w:rsidRDefault="00C64300" w:rsidP="0083601A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DC0B13" w:rsidRPr="0083601A" w:rsidRDefault="00DC0B13" w:rsidP="00DC0B13">
      <w:pPr>
        <w:spacing w:after="0" w:line="240" w:lineRule="auto"/>
        <w:ind w:left="1077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1</w:t>
      </w:r>
    </w:p>
    <w:p w:rsidR="00DC0B13" w:rsidRPr="0083601A" w:rsidRDefault="00DC0B13" w:rsidP="00DC0B13">
      <w:pPr>
        <w:spacing w:after="0" w:line="240" w:lineRule="auto"/>
        <w:ind w:left="10773"/>
        <w:jc w:val="center"/>
        <w:rPr>
          <w:rFonts w:ascii="Times New Roman" w:hAnsi="Times New Roman"/>
          <w:sz w:val="26"/>
          <w:szCs w:val="26"/>
        </w:rPr>
      </w:pPr>
      <w:r w:rsidRPr="0083601A">
        <w:rPr>
          <w:rFonts w:ascii="Times New Roman" w:hAnsi="Times New Roman"/>
          <w:sz w:val="26"/>
          <w:szCs w:val="26"/>
        </w:rPr>
        <w:t>к подпрограмме «Профилактикапреступлений и иных правонарушений</w:t>
      </w:r>
    </w:p>
    <w:p w:rsidR="00DC0B13" w:rsidRPr="0083601A" w:rsidRDefault="00DC0B13" w:rsidP="00DC0B13">
      <w:pPr>
        <w:spacing w:after="0" w:line="240" w:lineRule="auto"/>
        <w:ind w:left="10773"/>
        <w:jc w:val="center"/>
        <w:rPr>
          <w:rFonts w:ascii="Times New Roman" w:hAnsi="Times New Roman"/>
          <w:sz w:val="26"/>
          <w:szCs w:val="26"/>
        </w:rPr>
      </w:pPr>
      <w:r w:rsidRPr="0083601A">
        <w:rPr>
          <w:rFonts w:ascii="Times New Roman" w:hAnsi="Times New Roman"/>
          <w:sz w:val="26"/>
          <w:szCs w:val="26"/>
        </w:rPr>
        <w:t>в Златоустовском городском округе»</w:t>
      </w:r>
    </w:p>
    <w:p w:rsidR="00DC0B13" w:rsidRPr="0083601A" w:rsidRDefault="00DC0B13" w:rsidP="00DC0B13">
      <w:pPr>
        <w:spacing w:after="0" w:line="240" w:lineRule="auto"/>
        <w:ind w:left="10773"/>
        <w:jc w:val="center"/>
        <w:rPr>
          <w:rFonts w:ascii="Times New Roman" w:hAnsi="Times New Roman"/>
          <w:sz w:val="26"/>
          <w:szCs w:val="26"/>
        </w:rPr>
      </w:pPr>
    </w:p>
    <w:p w:rsidR="0083601A" w:rsidRPr="0083601A" w:rsidRDefault="0083601A" w:rsidP="0083601A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83601A">
        <w:rPr>
          <w:rFonts w:ascii="Times New Roman" w:hAnsi="Times New Roman"/>
          <w:sz w:val="26"/>
          <w:szCs w:val="26"/>
        </w:rPr>
        <w:t>Таблица 1</w:t>
      </w:r>
    </w:p>
    <w:p w:rsidR="0083601A" w:rsidRPr="0083601A" w:rsidRDefault="00331D04" w:rsidP="0083601A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Целевые индикаторы</w:t>
      </w:r>
      <w:r w:rsidR="0083601A" w:rsidRPr="0083601A">
        <w:rPr>
          <w:rFonts w:ascii="Times New Roman" w:hAnsi="Times New Roman"/>
          <w:sz w:val="26"/>
          <w:szCs w:val="26"/>
        </w:rPr>
        <w:t xml:space="preserve"> достижения целей и срок реализации подпрограммы </w:t>
      </w:r>
      <w:r w:rsidR="0083601A" w:rsidRPr="0083601A">
        <w:rPr>
          <w:rFonts w:ascii="Times New Roman" w:hAnsi="Times New Roman"/>
          <w:sz w:val="26"/>
          <w:szCs w:val="26"/>
        </w:rPr>
        <w:br/>
        <w:t>«Профилактика преступлений и иных правонарушений в Златоустовском городском округе»</w:t>
      </w:r>
    </w:p>
    <w:p w:rsidR="0083601A" w:rsidRPr="0083601A" w:rsidRDefault="0083601A" w:rsidP="008360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5905" w:type="dxa"/>
        <w:tblInd w:w="108" w:type="dxa"/>
        <w:tblLayout w:type="fixed"/>
        <w:tblLook w:val="04A0"/>
      </w:tblPr>
      <w:tblGrid>
        <w:gridCol w:w="1730"/>
        <w:gridCol w:w="3402"/>
        <w:gridCol w:w="4961"/>
        <w:gridCol w:w="1134"/>
        <w:gridCol w:w="851"/>
        <w:gridCol w:w="850"/>
        <w:gridCol w:w="851"/>
        <w:gridCol w:w="992"/>
        <w:gridCol w:w="1134"/>
      </w:tblGrid>
      <w:tr w:rsidR="0083601A" w:rsidRPr="00C64300" w:rsidTr="0083601A">
        <w:trPr>
          <w:trHeight w:val="467"/>
        </w:trPr>
        <w:tc>
          <w:tcPr>
            <w:tcW w:w="1730" w:type="dxa"/>
            <w:vMerge w:val="restart"/>
            <w:vAlign w:val="center"/>
          </w:tcPr>
          <w:p w:rsidR="0083601A" w:rsidRPr="00C64300" w:rsidRDefault="0083601A" w:rsidP="002E753E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Цель</w:t>
            </w:r>
          </w:p>
        </w:tc>
        <w:tc>
          <w:tcPr>
            <w:tcW w:w="3402" w:type="dxa"/>
            <w:vMerge w:val="restart"/>
            <w:vAlign w:val="center"/>
          </w:tcPr>
          <w:p w:rsidR="0083601A" w:rsidRPr="00C64300" w:rsidRDefault="0083601A" w:rsidP="002E753E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Задачи</w:t>
            </w:r>
          </w:p>
        </w:tc>
        <w:tc>
          <w:tcPr>
            <w:tcW w:w="4961" w:type="dxa"/>
            <w:vMerge w:val="restart"/>
            <w:vAlign w:val="center"/>
          </w:tcPr>
          <w:p w:rsidR="0083601A" w:rsidRPr="00C64300" w:rsidRDefault="00331D04" w:rsidP="002E753E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>Целевые индикаторы</w:t>
            </w:r>
          </w:p>
        </w:tc>
        <w:tc>
          <w:tcPr>
            <w:tcW w:w="1134" w:type="dxa"/>
            <w:vMerge w:val="restart"/>
            <w:vAlign w:val="center"/>
          </w:tcPr>
          <w:p w:rsidR="0083601A" w:rsidRPr="00C64300" w:rsidRDefault="0083601A" w:rsidP="002E753E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Единицы измерения</w:t>
            </w:r>
          </w:p>
        </w:tc>
        <w:tc>
          <w:tcPr>
            <w:tcW w:w="4678" w:type="dxa"/>
            <w:gridSpan w:val="5"/>
            <w:vAlign w:val="center"/>
          </w:tcPr>
          <w:p w:rsidR="0083601A" w:rsidRPr="00C64300" w:rsidRDefault="00331D04" w:rsidP="002E753E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Плановые показатели</w:t>
            </w:r>
          </w:p>
        </w:tc>
      </w:tr>
      <w:tr w:rsidR="0083601A" w:rsidRPr="00C64300" w:rsidTr="0083601A">
        <w:trPr>
          <w:trHeight w:val="545"/>
        </w:trPr>
        <w:tc>
          <w:tcPr>
            <w:tcW w:w="1730" w:type="dxa"/>
            <w:vMerge/>
            <w:vAlign w:val="center"/>
          </w:tcPr>
          <w:p w:rsidR="0083601A" w:rsidRPr="00C64300" w:rsidRDefault="0083601A" w:rsidP="002E753E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83601A" w:rsidRPr="00C64300" w:rsidRDefault="0083601A" w:rsidP="002E753E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vMerge/>
            <w:vAlign w:val="center"/>
          </w:tcPr>
          <w:p w:rsidR="0083601A" w:rsidRPr="00C64300" w:rsidRDefault="0083601A" w:rsidP="002E753E">
            <w:pPr>
              <w:ind w:left="-57" w:right="-5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3601A" w:rsidRPr="00C64300" w:rsidRDefault="0083601A" w:rsidP="002E753E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3601A" w:rsidRPr="00C64300" w:rsidRDefault="0083601A" w:rsidP="002E753E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>2023 г.</w:t>
            </w:r>
          </w:p>
        </w:tc>
        <w:tc>
          <w:tcPr>
            <w:tcW w:w="850" w:type="dxa"/>
            <w:vAlign w:val="center"/>
          </w:tcPr>
          <w:p w:rsidR="0083601A" w:rsidRPr="00C64300" w:rsidRDefault="0083601A" w:rsidP="002E753E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>2024 г.</w:t>
            </w:r>
          </w:p>
        </w:tc>
        <w:tc>
          <w:tcPr>
            <w:tcW w:w="851" w:type="dxa"/>
            <w:vAlign w:val="center"/>
          </w:tcPr>
          <w:p w:rsidR="0083601A" w:rsidRPr="00C64300" w:rsidRDefault="0083601A" w:rsidP="002E753E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>2025 г.</w:t>
            </w:r>
          </w:p>
        </w:tc>
        <w:tc>
          <w:tcPr>
            <w:tcW w:w="992" w:type="dxa"/>
            <w:vAlign w:val="center"/>
          </w:tcPr>
          <w:p w:rsidR="0083601A" w:rsidRPr="00C64300" w:rsidRDefault="0083601A" w:rsidP="002E753E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>2026 г.</w:t>
            </w:r>
          </w:p>
        </w:tc>
        <w:tc>
          <w:tcPr>
            <w:tcW w:w="1134" w:type="dxa"/>
            <w:vAlign w:val="center"/>
          </w:tcPr>
          <w:p w:rsidR="0083601A" w:rsidRPr="00C64300" w:rsidRDefault="0083601A" w:rsidP="0083601A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>2027 г.</w:t>
            </w:r>
          </w:p>
        </w:tc>
      </w:tr>
      <w:tr w:rsidR="00BC3257" w:rsidRPr="00C64300" w:rsidTr="00C64300">
        <w:trPr>
          <w:trHeight w:val="567"/>
        </w:trPr>
        <w:tc>
          <w:tcPr>
            <w:tcW w:w="1730" w:type="dxa"/>
            <w:vMerge w:val="restart"/>
            <w:tcBorders>
              <w:top w:val="single" w:sz="4" w:space="0" w:color="auto"/>
            </w:tcBorders>
          </w:tcPr>
          <w:p w:rsidR="00BC3257" w:rsidRPr="00C64300" w:rsidRDefault="00BC3257" w:rsidP="00BC3257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6430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комплексных мероприятий </w:t>
            </w:r>
            <w:r w:rsidRPr="00C64300">
              <w:rPr>
                <w:rFonts w:ascii="Times New Roman" w:hAnsi="Times New Roman" w:cs="Times New Roman"/>
                <w:sz w:val="20"/>
                <w:szCs w:val="20"/>
              </w:rPr>
              <w:br/>
              <w:t>в сфере профилактики правонарушений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BC3257" w:rsidRPr="00C64300" w:rsidRDefault="00BC3257" w:rsidP="00BC3257">
            <w:pPr>
              <w:pStyle w:val="a3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300">
              <w:rPr>
                <w:rFonts w:ascii="Times New Roman" w:hAnsi="Times New Roman" w:cs="Times New Roman"/>
                <w:sz w:val="20"/>
                <w:szCs w:val="20"/>
              </w:rPr>
              <w:t xml:space="preserve">1. Организация мероприятий </w:t>
            </w:r>
            <w:r w:rsidRPr="00C6430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пропаганде здорового образа жизни и профилактики </w:t>
            </w:r>
            <w:r w:rsidR="00C6430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64300">
              <w:rPr>
                <w:rFonts w:ascii="Times New Roman" w:hAnsi="Times New Roman" w:cs="Times New Roman"/>
                <w:sz w:val="20"/>
                <w:szCs w:val="20"/>
              </w:rPr>
              <w:t>девиантного поведения.</w:t>
            </w:r>
          </w:p>
          <w:p w:rsidR="00BC3257" w:rsidRPr="00C64300" w:rsidRDefault="00BC3257" w:rsidP="00BC3257">
            <w:pPr>
              <w:pStyle w:val="a3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300">
              <w:rPr>
                <w:rFonts w:ascii="Times New Roman" w:hAnsi="Times New Roman" w:cs="Times New Roman"/>
                <w:sz w:val="20"/>
                <w:szCs w:val="20"/>
              </w:rPr>
              <w:t xml:space="preserve">2. Реализация мероприятий </w:t>
            </w:r>
            <w:r w:rsidRPr="00C64300">
              <w:rPr>
                <w:rFonts w:ascii="Times New Roman" w:hAnsi="Times New Roman" w:cs="Times New Roman"/>
                <w:sz w:val="20"/>
                <w:szCs w:val="20"/>
              </w:rPr>
              <w:br/>
              <w:t>по профилактике правонарушений, способствующих повышению уровня безопасности граждан.</w:t>
            </w:r>
          </w:p>
          <w:p w:rsidR="00BC3257" w:rsidRPr="00C64300" w:rsidRDefault="00BC3257" w:rsidP="00BC3257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 xml:space="preserve">3. Оказание поддержки гражданам </w:t>
            </w:r>
            <w:r w:rsidRPr="00C64300">
              <w:rPr>
                <w:rFonts w:ascii="Times New Roman" w:hAnsi="Times New Roman"/>
                <w:sz w:val="20"/>
                <w:szCs w:val="20"/>
              </w:rPr>
              <w:br/>
              <w:t xml:space="preserve">и их объединениям, участвующим </w:t>
            </w:r>
            <w:r w:rsidRPr="00C64300">
              <w:rPr>
                <w:rFonts w:ascii="Times New Roman" w:hAnsi="Times New Roman"/>
                <w:sz w:val="20"/>
                <w:szCs w:val="20"/>
              </w:rPr>
              <w:br/>
              <w:t>в охране общественного порядка, создание условий для деятельности народных дружин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3257" w:rsidRPr="00C64300" w:rsidRDefault="00BC3257" w:rsidP="00667D4D">
            <w:pPr>
              <w:pStyle w:val="a3"/>
              <w:spacing w:line="240" w:lineRule="atLeast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64300">
              <w:rPr>
                <w:rFonts w:ascii="Times New Roman" w:hAnsi="Times New Roman" w:cs="Times New Roman"/>
                <w:sz w:val="20"/>
                <w:szCs w:val="20"/>
              </w:rPr>
              <w:t>1. Снижение количества совершенных преступлений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C3257" w:rsidRPr="00C64300" w:rsidRDefault="00BC3257" w:rsidP="00C64300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2800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2750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2725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2700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2675</w:t>
            </w:r>
          </w:p>
        </w:tc>
      </w:tr>
      <w:tr w:rsidR="00BC3257" w:rsidRPr="00C64300" w:rsidTr="00C64300">
        <w:trPr>
          <w:trHeight w:val="547"/>
        </w:trPr>
        <w:tc>
          <w:tcPr>
            <w:tcW w:w="1730" w:type="dxa"/>
            <w:vMerge/>
          </w:tcPr>
          <w:p w:rsidR="00BC3257" w:rsidRPr="00C64300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C3257" w:rsidRPr="00C64300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C3257" w:rsidRPr="00C64300" w:rsidRDefault="00BC3257" w:rsidP="00667D4D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 xml:space="preserve">2. Снижение количества преступлений, совершенных </w:t>
            </w:r>
            <w:r w:rsidR="00C64300">
              <w:rPr>
                <w:rFonts w:ascii="Times New Roman" w:hAnsi="Times New Roman"/>
                <w:sz w:val="20"/>
                <w:szCs w:val="20"/>
              </w:rPr>
              <w:br/>
            </w:r>
            <w:r w:rsidRPr="00C64300">
              <w:rPr>
                <w:rFonts w:ascii="Times New Roman" w:hAnsi="Times New Roman"/>
                <w:sz w:val="20"/>
                <w:szCs w:val="20"/>
              </w:rPr>
              <w:t>в общественных местах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C3257" w:rsidRPr="00C64300" w:rsidRDefault="00BC3257" w:rsidP="00C64300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1250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1225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1175</w:t>
            </w:r>
          </w:p>
        </w:tc>
      </w:tr>
      <w:tr w:rsidR="00BC3257" w:rsidRPr="00C64300" w:rsidTr="00C64300">
        <w:trPr>
          <w:trHeight w:val="555"/>
        </w:trPr>
        <w:tc>
          <w:tcPr>
            <w:tcW w:w="1730" w:type="dxa"/>
            <w:vMerge/>
          </w:tcPr>
          <w:p w:rsidR="00BC3257" w:rsidRPr="00C64300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C3257" w:rsidRPr="00C64300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C3257" w:rsidRPr="00C64300" w:rsidRDefault="00BC3257" w:rsidP="00667D4D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>3. Снижение количества преступлений, совершенных несовершеннолетними</w:t>
            </w:r>
          </w:p>
        </w:tc>
        <w:tc>
          <w:tcPr>
            <w:tcW w:w="1134" w:type="dxa"/>
            <w:vAlign w:val="center"/>
          </w:tcPr>
          <w:p w:rsidR="00BC3257" w:rsidRPr="00C64300" w:rsidRDefault="00BC3257" w:rsidP="00C64300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850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851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992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98</w:t>
            </w:r>
          </w:p>
        </w:tc>
      </w:tr>
      <w:tr w:rsidR="00BC3257" w:rsidRPr="00C64300" w:rsidTr="00C64300">
        <w:trPr>
          <w:trHeight w:val="1116"/>
        </w:trPr>
        <w:tc>
          <w:tcPr>
            <w:tcW w:w="1730" w:type="dxa"/>
            <w:vMerge/>
          </w:tcPr>
          <w:p w:rsidR="00BC3257" w:rsidRPr="00C64300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C3257" w:rsidRPr="00C64300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C3257" w:rsidRPr="00C64300" w:rsidRDefault="00BC3257" w:rsidP="00667D4D">
            <w:pPr>
              <w:pStyle w:val="a3"/>
              <w:spacing w:line="240" w:lineRule="atLeast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64300">
              <w:rPr>
                <w:rFonts w:ascii="Times New Roman" w:hAnsi="Times New Roman" w:cs="Times New Roman"/>
                <w:sz w:val="20"/>
                <w:szCs w:val="20"/>
              </w:rPr>
              <w:t xml:space="preserve">4. Доля подростков и молодежи в возрасте от 14 до 35 лет, вовлеченных в профилактические мероприятия </w:t>
            </w:r>
            <w:r w:rsidR="00C6430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64300">
              <w:rPr>
                <w:rFonts w:ascii="Times New Roman" w:hAnsi="Times New Roman" w:cs="Times New Roman"/>
                <w:sz w:val="20"/>
                <w:szCs w:val="20"/>
              </w:rPr>
              <w:t>по асоциальному поведению, в общей численности указанной категории лиц</w:t>
            </w:r>
          </w:p>
        </w:tc>
        <w:tc>
          <w:tcPr>
            <w:tcW w:w="1134" w:type="dxa"/>
            <w:vAlign w:val="center"/>
          </w:tcPr>
          <w:p w:rsidR="00BC3257" w:rsidRPr="00C64300" w:rsidRDefault="00BC3257" w:rsidP="00C64300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>%.</w:t>
            </w:r>
          </w:p>
        </w:tc>
        <w:tc>
          <w:tcPr>
            <w:tcW w:w="851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850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851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</w:tr>
      <w:tr w:rsidR="00BC3257" w:rsidRPr="00C64300" w:rsidTr="00C64300">
        <w:tc>
          <w:tcPr>
            <w:tcW w:w="1730" w:type="dxa"/>
            <w:vMerge/>
          </w:tcPr>
          <w:p w:rsidR="00BC3257" w:rsidRPr="00C64300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C3257" w:rsidRPr="00C64300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C3257" w:rsidRPr="00C64300" w:rsidRDefault="00BC3257" w:rsidP="00667D4D">
            <w:pPr>
              <w:pStyle w:val="a3"/>
              <w:spacing w:line="240" w:lineRule="atLeast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 Количество мероприятий, проводимых на территории Златоустовского городского округа, в которых приняло участие Управление муниципальной милиции </w:t>
            </w:r>
            <w:r w:rsidRPr="00C643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в рамках содействия правоохранительным органам </w:t>
            </w:r>
            <w:r w:rsidR="00C643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C643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охране общественного порядка</w:t>
            </w:r>
          </w:p>
        </w:tc>
        <w:tc>
          <w:tcPr>
            <w:tcW w:w="1134" w:type="dxa"/>
            <w:vAlign w:val="center"/>
          </w:tcPr>
          <w:p w:rsidR="00BC3257" w:rsidRPr="00C64300" w:rsidRDefault="00BC3257" w:rsidP="00C64300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50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51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992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134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</w:tr>
      <w:tr w:rsidR="00BC3257" w:rsidRPr="00C64300" w:rsidTr="00C64300">
        <w:tc>
          <w:tcPr>
            <w:tcW w:w="1730" w:type="dxa"/>
            <w:vMerge/>
          </w:tcPr>
          <w:p w:rsidR="00BC3257" w:rsidRPr="00C64300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C3257" w:rsidRPr="00C64300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C3257" w:rsidRPr="00C64300" w:rsidRDefault="00BC3257" w:rsidP="00667D4D">
            <w:pPr>
              <w:pStyle w:val="a3"/>
              <w:spacing w:line="240" w:lineRule="atLeast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 Количество мероприятий, проведенных Управлением </w:t>
            </w:r>
            <w:r w:rsidRPr="00C643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муниципальной милиции Администрации Златоустовского городского округа по выявлению </w:t>
            </w:r>
            <w:r w:rsidR="00C643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C643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фиксации правонарушений, совершенных на водных объектах, повлекших нарушение правил охраны жизни людей</w:t>
            </w:r>
          </w:p>
        </w:tc>
        <w:tc>
          <w:tcPr>
            <w:tcW w:w="1134" w:type="dxa"/>
            <w:vAlign w:val="center"/>
          </w:tcPr>
          <w:p w:rsidR="00BC3257" w:rsidRPr="00C64300" w:rsidRDefault="00BC3257" w:rsidP="00C64300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851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1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92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</w:tr>
      <w:tr w:rsidR="00BC3257" w:rsidRPr="00C64300" w:rsidTr="00C64300">
        <w:trPr>
          <w:trHeight w:val="1125"/>
        </w:trPr>
        <w:tc>
          <w:tcPr>
            <w:tcW w:w="1730" w:type="dxa"/>
            <w:vMerge/>
          </w:tcPr>
          <w:p w:rsidR="00BC3257" w:rsidRPr="00C64300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C3257" w:rsidRPr="00C64300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C3257" w:rsidRPr="00C64300" w:rsidRDefault="00BC3257" w:rsidP="00667D4D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7. Количество составленных протоколов </w:t>
            </w:r>
            <w:r w:rsid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 административных правонарушениях сотрудниками Управления муниципальной милиции Администрации 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BC3257" w:rsidRPr="00C64300" w:rsidRDefault="00BC3257" w:rsidP="00C64300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850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851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992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134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220</w:t>
            </w:r>
          </w:p>
        </w:tc>
      </w:tr>
      <w:tr w:rsidR="00BC3257" w:rsidRPr="00C64300" w:rsidTr="00C64300">
        <w:trPr>
          <w:trHeight w:val="690"/>
        </w:trPr>
        <w:tc>
          <w:tcPr>
            <w:tcW w:w="1730" w:type="dxa"/>
            <w:vMerge/>
          </w:tcPr>
          <w:p w:rsidR="00BC3257" w:rsidRPr="00C64300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C3257" w:rsidRPr="00C64300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C3257" w:rsidRPr="00C64300" w:rsidRDefault="00BC3257" w:rsidP="00667D4D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both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8. Количество мероприятий по содействию в охране общественного порядка, проведенных с участием добровольных народных дружин</w:t>
            </w:r>
          </w:p>
        </w:tc>
        <w:tc>
          <w:tcPr>
            <w:tcW w:w="1134" w:type="dxa"/>
            <w:vAlign w:val="center"/>
          </w:tcPr>
          <w:p w:rsidR="00BC3257" w:rsidRPr="00C64300" w:rsidRDefault="00BC3257" w:rsidP="00C64300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850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851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992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134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4300">
              <w:rPr>
                <w:rFonts w:ascii="Times New Roman" w:hAnsi="Times New Roman"/>
                <w:sz w:val="20"/>
                <w:szCs w:val="20"/>
                <w:lang w:eastAsia="en-US"/>
              </w:rPr>
              <w:t>150</w:t>
            </w:r>
          </w:p>
        </w:tc>
      </w:tr>
      <w:tr w:rsidR="0077746C" w:rsidRPr="00C64300" w:rsidTr="00C64300">
        <w:trPr>
          <w:trHeight w:val="690"/>
        </w:trPr>
        <w:tc>
          <w:tcPr>
            <w:tcW w:w="1730" w:type="dxa"/>
            <w:vMerge/>
          </w:tcPr>
          <w:p w:rsidR="0077746C" w:rsidRPr="00C64300" w:rsidRDefault="0077746C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77746C" w:rsidRPr="00C64300" w:rsidRDefault="0077746C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7746C" w:rsidRPr="00C64300" w:rsidRDefault="00C64300" w:rsidP="00667D4D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both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9. </w:t>
            </w:r>
            <w:r w:rsidR="0077746C" w:rsidRPr="00C64300">
              <w:rPr>
                <w:rFonts w:ascii="Times New Roman" w:hAnsi="Times New Roman"/>
                <w:sz w:val="20"/>
                <w:szCs w:val="20"/>
              </w:rPr>
              <w:t>Количество часов, проведенных на охране общественного порядка членами добровольной народной дружины</w:t>
            </w:r>
          </w:p>
        </w:tc>
        <w:tc>
          <w:tcPr>
            <w:tcW w:w="1134" w:type="dxa"/>
            <w:vAlign w:val="center"/>
          </w:tcPr>
          <w:p w:rsidR="0077746C" w:rsidRPr="00C64300" w:rsidRDefault="0077746C" w:rsidP="00C64300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>час.</w:t>
            </w:r>
          </w:p>
        </w:tc>
        <w:tc>
          <w:tcPr>
            <w:tcW w:w="851" w:type="dxa"/>
            <w:vAlign w:val="center"/>
          </w:tcPr>
          <w:p w:rsidR="0077746C" w:rsidRPr="00C64300" w:rsidRDefault="0077746C" w:rsidP="00C6430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850" w:type="dxa"/>
            <w:vAlign w:val="center"/>
          </w:tcPr>
          <w:p w:rsidR="0077746C" w:rsidRPr="00C64300" w:rsidRDefault="0077746C" w:rsidP="00C6430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851" w:type="dxa"/>
            <w:vAlign w:val="center"/>
          </w:tcPr>
          <w:p w:rsidR="0077746C" w:rsidRPr="00C64300" w:rsidRDefault="0077746C" w:rsidP="00C6430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4 356</w:t>
            </w:r>
          </w:p>
        </w:tc>
        <w:tc>
          <w:tcPr>
            <w:tcW w:w="992" w:type="dxa"/>
            <w:vAlign w:val="center"/>
          </w:tcPr>
          <w:p w:rsidR="0077746C" w:rsidRPr="00C64300" w:rsidRDefault="0077746C" w:rsidP="00C6430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77746C" w:rsidRPr="00C64300" w:rsidRDefault="0077746C" w:rsidP="00C6430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</w:tr>
      <w:tr w:rsidR="00BC3257" w:rsidRPr="00C64300" w:rsidTr="00C64300">
        <w:trPr>
          <w:trHeight w:val="1078"/>
        </w:trPr>
        <w:tc>
          <w:tcPr>
            <w:tcW w:w="1730" w:type="dxa"/>
            <w:vMerge/>
          </w:tcPr>
          <w:p w:rsidR="00BC3257" w:rsidRPr="00C64300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C3257" w:rsidRPr="00C64300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C3257" w:rsidRPr="00C64300" w:rsidRDefault="0077746C" w:rsidP="00667D4D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>10</w:t>
            </w:r>
            <w:r w:rsidR="00BC3257" w:rsidRPr="00C64300">
              <w:rPr>
                <w:rFonts w:ascii="Times New Roman" w:hAnsi="Times New Roman"/>
                <w:sz w:val="20"/>
                <w:szCs w:val="20"/>
              </w:rPr>
              <w:t>. Количество используемых каналов информирования населения о методах защиты от преступлений, совершаемых с использованием информационно-телекоммуникационных технологий</w:t>
            </w:r>
          </w:p>
        </w:tc>
        <w:tc>
          <w:tcPr>
            <w:tcW w:w="1134" w:type="dxa"/>
            <w:vAlign w:val="center"/>
          </w:tcPr>
          <w:p w:rsidR="00BC3257" w:rsidRPr="00C64300" w:rsidRDefault="00BC3257" w:rsidP="00C64300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vAlign w:val="center"/>
          </w:tcPr>
          <w:p w:rsidR="00BC3257" w:rsidRPr="00C64300" w:rsidRDefault="00BC3257" w:rsidP="00C64300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BC3257" w:rsidRPr="00C64300" w:rsidRDefault="00BC3257" w:rsidP="00C64300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BC3257" w:rsidRPr="00C64300" w:rsidRDefault="00BC3257" w:rsidP="00C64300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BC3257" w:rsidRPr="00C64300" w:rsidRDefault="00BC3257" w:rsidP="00C64300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BC3257" w:rsidRPr="00C64300" w:rsidRDefault="00BC3257" w:rsidP="00C64300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BC3257" w:rsidRPr="00C64300" w:rsidTr="00C64300">
        <w:trPr>
          <w:trHeight w:val="493"/>
        </w:trPr>
        <w:tc>
          <w:tcPr>
            <w:tcW w:w="1730" w:type="dxa"/>
            <w:vMerge/>
          </w:tcPr>
          <w:p w:rsidR="00BC3257" w:rsidRPr="00C64300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C3257" w:rsidRPr="00C64300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C3257" w:rsidRPr="00C64300" w:rsidRDefault="0077746C" w:rsidP="00667D4D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sz w:val="20"/>
                <w:szCs w:val="20"/>
              </w:rPr>
              <w:t>11</w:t>
            </w:r>
            <w:r w:rsidR="00C64300">
              <w:rPr>
                <w:rFonts w:ascii="Times New Roman" w:hAnsi="Times New Roman"/>
                <w:sz w:val="20"/>
                <w:szCs w:val="20"/>
              </w:rPr>
              <w:t>. </w:t>
            </w:r>
            <w:r w:rsidR="00BC3257" w:rsidRPr="00C64300">
              <w:rPr>
                <w:rFonts w:ascii="Times New Roman" w:hAnsi="Times New Roman"/>
                <w:sz w:val="20"/>
                <w:szCs w:val="20"/>
              </w:rPr>
              <w:t>Количество изготовленной и раз</w:t>
            </w:r>
            <w:r w:rsidR="00667D4D" w:rsidRPr="00C64300">
              <w:rPr>
                <w:rFonts w:ascii="Times New Roman" w:hAnsi="Times New Roman"/>
                <w:sz w:val="20"/>
                <w:szCs w:val="20"/>
              </w:rPr>
              <w:t>мещенной печатной продукции</w:t>
            </w:r>
          </w:p>
        </w:tc>
        <w:tc>
          <w:tcPr>
            <w:tcW w:w="1134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851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850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BC3257" w:rsidRPr="00C64300" w:rsidRDefault="00182965" w:rsidP="00C6430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BC3257" w:rsidRPr="00C64300" w:rsidRDefault="00182965" w:rsidP="00C6430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C3257" w:rsidRPr="00C64300" w:rsidRDefault="00182965" w:rsidP="00C6430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DE07CC" w:rsidRPr="00C64300" w:rsidTr="00C64300">
        <w:trPr>
          <w:trHeight w:val="493"/>
        </w:trPr>
        <w:tc>
          <w:tcPr>
            <w:tcW w:w="1730" w:type="dxa"/>
            <w:vMerge/>
          </w:tcPr>
          <w:p w:rsidR="00DE07CC" w:rsidRPr="00C64300" w:rsidRDefault="00DE07CC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DE07CC" w:rsidRPr="00C64300" w:rsidRDefault="00DE07CC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E07CC" w:rsidRPr="00C64300" w:rsidRDefault="00DE07CC" w:rsidP="00667D4D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  <w:r w:rsid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 </w:t>
            </w: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Количество проведенных работ по ремонту </w:t>
            </w:r>
            <w:r w:rsid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 противопожарным мероприятиям в помещениях администрации 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DE07CC" w:rsidRPr="00C64300" w:rsidRDefault="00DE07CC" w:rsidP="00C6430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851" w:type="dxa"/>
            <w:vAlign w:val="center"/>
          </w:tcPr>
          <w:p w:rsidR="00DE07CC" w:rsidRPr="00C64300" w:rsidRDefault="00DE07CC" w:rsidP="00C6430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850" w:type="dxa"/>
            <w:vAlign w:val="center"/>
          </w:tcPr>
          <w:p w:rsidR="00DE07CC" w:rsidRPr="00C64300" w:rsidRDefault="00DE07CC" w:rsidP="00C6430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DE07CC" w:rsidRPr="00C64300" w:rsidRDefault="00DE07CC" w:rsidP="00C6430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992" w:type="dxa"/>
            <w:vAlign w:val="center"/>
          </w:tcPr>
          <w:p w:rsidR="00DE07CC" w:rsidRPr="00C64300" w:rsidRDefault="00DE07CC" w:rsidP="00C6430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DE07CC" w:rsidRPr="00C64300" w:rsidRDefault="00DE07CC" w:rsidP="00C6430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</w:tr>
      <w:tr w:rsidR="00BC3257" w:rsidRPr="00C64300" w:rsidTr="00C64300">
        <w:trPr>
          <w:trHeight w:val="616"/>
        </w:trPr>
        <w:tc>
          <w:tcPr>
            <w:tcW w:w="1730" w:type="dxa"/>
            <w:vMerge/>
          </w:tcPr>
          <w:p w:rsidR="00BC3257" w:rsidRPr="00C64300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BC3257" w:rsidRPr="00C64300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C3257" w:rsidRPr="00C64300" w:rsidRDefault="00DE07CC" w:rsidP="001D26B8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  <w:r w:rsid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 </w:t>
            </w:r>
            <w:r w:rsidR="001D26B8"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</w:t>
            </w: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творческих конкурсов по разработке профилактических агитационных материалов</w:t>
            </w:r>
          </w:p>
        </w:tc>
        <w:tc>
          <w:tcPr>
            <w:tcW w:w="1134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851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850" w:type="dxa"/>
            <w:vAlign w:val="center"/>
          </w:tcPr>
          <w:p w:rsidR="00BC3257" w:rsidRPr="00C64300" w:rsidRDefault="00DE07CC" w:rsidP="00C6430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851" w:type="dxa"/>
            <w:vAlign w:val="center"/>
          </w:tcPr>
          <w:p w:rsidR="00BC3257" w:rsidRPr="00C64300" w:rsidRDefault="00DE07CC" w:rsidP="00C6430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BC3257" w:rsidRPr="00C64300" w:rsidRDefault="00BC3257" w:rsidP="00C6430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4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</w:tr>
    </w:tbl>
    <w:p w:rsidR="002E066A" w:rsidRPr="0083601A" w:rsidRDefault="002E066A" w:rsidP="00C64300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2E066A" w:rsidRPr="0083601A" w:rsidSect="005F781B">
      <w:pgSz w:w="16838" w:h="11906" w:orient="landscape"/>
      <w:pgMar w:top="851" w:right="395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18F" w:rsidRDefault="0031418F" w:rsidP="00195668">
      <w:pPr>
        <w:spacing w:after="0" w:line="240" w:lineRule="auto"/>
      </w:pPr>
      <w:r>
        <w:separator/>
      </w:r>
    </w:p>
  </w:endnote>
  <w:endnote w:type="continuationSeparator" w:id="1">
    <w:p w:rsidR="0031418F" w:rsidRDefault="0031418F" w:rsidP="0019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18F" w:rsidRDefault="0031418F" w:rsidP="00195668">
      <w:pPr>
        <w:spacing w:after="0" w:line="240" w:lineRule="auto"/>
      </w:pPr>
      <w:r>
        <w:separator/>
      </w:r>
    </w:p>
  </w:footnote>
  <w:footnote w:type="continuationSeparator" w:id="1">
    <w:p w:rsidR="0031418F" w:rsidRDefault="0031418F" w:rsidP="00195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3BF"/>
    <w:rsid w:val="000D67F5"/>
    <w:rsid w:val="00182965"/>
    <w:rsid w:val="00195668"/>
    <w:rsid w:val="001D26B8"/>
    <w:rsid w:val="001F41BA"/>
    <w:rsid w:val="002E066A"/>
    <w:rsid w:val="0031418F"/>
    <w:rsid w:val="00331D04"/>
    <w:rsid w:val="003F6D53"/>
    <w:rsid w:val="00423AA6"/>
    <w:rsid w:val="004748C5"/>
    <w:rsid w:val="005F781B"/>
    <w:rsid w:val="00612388"/>
    <w:rsid w:val="00667D4D"/>
    <w:rsid w:val="006F26C1"/>
    <w:rsid w:val="0077746C"/>
    <w:rsid w:val="00811720"/>
    <w:rsid w:val="00821483"/>
    <w:rsid w:val="0083601A"/>
    <w:rsid w:val="009023BF"/>
    <w:rsid w:val="00965AE7"/>
    <w:rsid w:val="0098777F"/>
    <w:rsid w:val="00AD7A34"/>
    <w:rsid w:val="00B808E6"/>
    <w:rsid w:val="00BC3257"/>
    <w:rsid w:val="00C64300"/>
    <w:rsid w:val="00D14975"/>
    <w:rsid w:val="00D612DE"/>
    <w:rsid w:val="00DC0B13"/>
    <w:rsid w:val="00DE07CC"/>
    <w:rsid w:val="00E77742"/>
    <w:rsid w:val="00F97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360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4">
    <w:name w:val="Table Grid"/>
    <w:basedOn w:val="a1"/>
    <w:uiPriority w:val="59"/>
    <w:rsid w:val="008360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9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566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9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5668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566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360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4">
    <w:name w:val="Table Grid"/>
    <w:basedOn w:val="a1"/>
    <w:uiPriority w:val="59"/>
    <w:rsid w:val="008360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9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566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9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5668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56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4059A-E2CD-4802-BF41-712B2F63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Анастасия Александровна 2</dc:creator>
  <cp:lastModifiedBy>gtihaa</cp:lastModifiedBy>
  <cp:revision>2</cp:revision>
  <cp:lastPrinted>2025-01-31T11:10:00Z</cp:lastPrinted>
  <dcterms:created xsi:type="dcterms:W3CDTF">2026-01-23T07:35:00Z</dcterms:created>
  <dcterms:modified xsi:type="dcterms:W3CDTF">2026-01-23T07:35:00Z</dcterms:modified>
</cp:coreProperties>
</file>